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141A4E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Kasım</w:t>
            </w:r>
            <w:r w:rsidR="00B34DA9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7B58E6" w:rsidP="007C4C42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7C4C4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6</w:t>
            </w:r>
            <w:r w:rsidR="007E656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141A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7C4C42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Kasım</w:t>
      </w:r>
      <w:r w:rsidR="007E6560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2014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proofErr w:type="spellStart"/>
      <w:r w:rsidR="000F3A7D">
        <w:rPr>
          <w:rFonts w:ascii="Times New Roman" w:hAnsi="Times New Roman" w:cs="Times New Roman"/>
          <w:b/>
        </w:rPr>
        <w:t>Hanehalkı</w:t>
      </w:r>
      <w:proofErr w:type="spellEnd"/>
      <w:r w:rsidR="000F3A7D">
        <w:rPr>
          <w:rFonts w:ascii="Times New Roman" w:hAnsi="Times New Roman" w:cs="Times New Roman"/>
          <w:b/>
        </w:rPr>
        <w:t xml:space="preserve"> İşgücü İstatistikleri Türkiye İstatistik Kurumu tarafından </w:t>
      </w:r>
      <w:r w:rsidR="00141A4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="00141A4E">
        <w:rPr>
          <w:rFonts w:ascii="Times New Roman" w:hAnsi="Times New Roman" w:cs="Times New Roman"/>
          <w:b/>
        </w:rPr>
        <w:t xml:space="preserve"> Şubat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E65DA" w:rsidRDefault="00141A4E" w:rsidP="001E65DA">
      <w:pPr>
        <w:pStyle w:val="Balk2"/>
      </w:pPr>
      <w:r>
        <w:t>Kasım</w:t>
      </w:r>
      <w:r w:rsidR="001E65DA">
        <w:t xml:space="preserve"> ayı verilerine göre</w:t>
      </w:r>
      <w:r>
        <w:t xml:space="preserve"> Türkiye’de toplam işsizlik 10,7</w:t>
      </w:r>
      <w:r w:rsidR="00F12E5E">
        <w:t>’</w:t>
      </w:r>
      <w:r>
        <w:t>y</w:t>
      </w:r>
      <w:r w:rsidR="001E65DA">
        <w:t xml:space="preserve">e, </w:t>
      </w:r>
      <w:r w:rsidR="00F21401">
        <w:t xml:space="preserve">tarım dışı </w:t>
      </w:r>
      <w:r>
        <w:t>işsizlik ise 12,7</w:t>
      </w:r>
      <w:r w:rsidR="00F21401">
        <w:t>’</w:t>
      </w:r>
      <w:r>
        <w:t>ye yükseldi</w:t>
      </w:r>
      <w:r w:rsidR="001E65DA">
        <w:t>. Genç nüfusta ise işsizlik oranı</w:t>
      </w:r>
      <w:r w:rsidR="00F21401">
        <w:t xml:space="preserve"> artış göstererek 19,7’ye yükseldi</w:t>
      </w:r>
      <w:r w:rsidR="001E65DA">
        <w:t>.</w:t>
      </w:r>
    </w:p>
    <w:p w:rsidR="001E65DA" w:rsidRPr="001E65DA" w:rsidRDefault="001E65DA" w:rsidP="001E65DA"/>
    <w:p w:rsidR="00B957A3" w:rsidRDefault="00141A4E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Kasım</w:t>
      </w:r>
      <w:r w:rsidR="000F3A7D">
        <w:rPr>
          <w:rFonts w:ascii="Times New Roman" w:hAnsi="Times New Roman" w:cs="Times New Roman"/>
        </w:rPr>
        <w:t xml:space="preserve"> 2014</w:t>
      </w:r>
      <w:r w:rsidR="00ED7524" w:rsidRPr="005D1CCA">
        <w:rPr>
          <w:rFonts w:ascii="Times New Roman" w:hAnsi="Times New Roman" w:cs="Times New Roman"/>
        </w:rPr>
        <w:t>’</w:t>
      </w:r>
      <w:r w:rsidR="000F3A7D"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 xml:space="preserve">Türkiye genelinde 15 yaş ve üstü bireylerde istihdam edilen kişi sayısı </w:t>
      </w:r>
      <w:r w:rsidR="00F12E5E">
        <w:rPr>
          <w:rFonts w:ascii="Times New Roman" w:hAnsi="Times New Roman" w:cs="Times New Roman"/>
        </w:rPr>
        <w:t>2014 E</w:t>
      </w:r>
      <w:r>
        <w:rPr>
          <w:rFonts w:ascii="Times New Roman" w:hAnsi="Times New Roman" w:cs="Times New Roman"/>
        </w:rPr>
        <w:t>kim</w:t>
      </w:r>
      <w:r w:rsidR="00F12E5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F12E5E">
        <w:rPr>
          <w:rFonts w:ascii="Times New Roman" w:hAnsi="Times New Roman" w:cs="Times New Roman"/>
        </w:rPr>
        <w:t>ayına göre</w:t>
      </w:r>
      <w:r w:rsidR="001A195B">
        <w:rPr>
          <w:rFonts w:ascii="Times New Roman" w:hAnsi="Times New Roman" w:cs="Times New Roman"/>
        </w:rPr>
        <w:t xml:space="preserve"> </w:t>
      </w:r>
      <w:r w:rsidR="000E7256">
        <w:rPr>
          <w:rFonts w:ascii="Times New Roman" w:hAnsi="Times New Roman" w:cs="Times New Roman"/>
        </w:rPr>
        <w:t>azalarak</w:t>
      </w:r>
      <w:r>
        <w:rPr>
          <w:rFonts w:ascii="Times New Roman" w:hAnsi="Times New Roman" w:cs="Times New Roman"/>
        </w:rPr>
        <w:t xml:space="preserve"> 25,874</w:t>
      </w:r>
      <w:r w:rsidR="00F21401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milyon olarak gerçekleşti.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3E0504">
        <w:rPr>
          <w:rFonts w:ascii="Times New Roman" w:hAnsi="Times New Roman" w:cs="Times New Roman"/>
          <w:b/>
          <w:szCs w:val="18"/>
        </w:rPr>
        <w:t xml:space="preserve"> </w:t>
      </w:r>
      <w:r w:rsidRPr="00B53BE3">
        <w:rPr>
          <w:rFonts w:ascii="Times New Roman" w:hAnsi="Times New Roman" w:cs="Times New Roman"/>
          <w:b/>
          <w:szCs w:val="18"/>
        </w:rPr>
        <w:t>(</w:t>
      </w:r>
      <w:r w:rsidR="003E0504">
        <w:rPr>
          <w:rFonts w:ascii="Times New Roman" w:hAnsi="Times New Roman" w:cs="Times New Roman"/>
          <w:b/>
          <w:szCs w:val="18"/>
        </w:rPr>
        <w:t>Ocak</w:t>
      </w:r>
      <w:r w:rsidR="00234AE3">
        <w:rPr>
          <w:rFonts w:ascii="Times New Roman" w:hAnsi="Times New Roman" w:cs="Times New Roman"/>
          <w:b/>
          <w:szCs w:val="18"/>
        </w:rPr>
        <w:t>-Kasım</w:t>
      </w:r>
      <w:r w:rsidR="00774754" w:rsidRPr="00B53BE3">
        <w:rPr>
          <w:rFonts w:ascii="Times New Roman" w:hAnsi="Times New Roman" w:cs="Times New Roman"/>
          <w:b/>
          <w:szCs w:val="18"/>
        </w:rPr>
        <w:t xml:space="preserve"> 2014</w:t>
      </w:r>
      <w:r w:rsidRPr="00B53BE3">
        <w:rPr>
          <w:rFonts w:ascii="Times New Roman" w:hAnsi="Times New Roman" w:cs="Times New Roman"/>
          <w:b/>
          <w:szCs w:val="18"/>
        </w:rPr>
        <w:t>)</w:t>
      </w:r>
    </w:p>
    <w:p w:rsidR="00ED7524" w:rsidRDefault="00234AE3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</w:rPr>
        <w:drawing>
          <wp:inline distT="0" distB="0" distL="0" distR="0">
            <wp:extent cx="5753100" cy="2984506"/>
            <wp:effectExtent l="0" t="0" r="19050" b="2540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AA0" w:rsidRDefault="00157358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157358">
        <w:rPr>
          <w:rFonts w:ascii="Times New Roman" w:hAnsi="Times New Roman" w:cs="Times New Roman"/>
          <w:szCs w:val="18"/>
        </w:rPr>
        <w:t xml:space="preserve">Bu </w:t>
      </w:r>
      <w:r w:rsidR="001544CF">
        <w:rPr>
          <w:rFonts w:ascii="Times New Roman" w:hAnsi="Times New Roman" w:cs="Times New Roman"/>
          <w:szCs w:val="18"/>
        </w:rPr>
        <w:t xml:space="preserve">dönemde, </w:t>
      </w:r>
      <w:r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dahil olmayan </w:t>
      </w:r>
      <w:r w:rsidR="00141A4E">
        <w:rPr>
          <w:rFonts w:ascii="Times New Roman" w:hAnsi="Times New Roman" w:cs="Times New Roman"/>
          <w:szCs w:val="18"/>
        </w:rPr>
        <w:t>kadınların sayısı 2014 Ekim ayına göre artarak 20.159</w:t>
      </w:r>
      <w:r w:rsidR="00F21401">
        <w:rPr>
          <w:rFonts w:ascii="Times New Roman" w:hAnsi="Times New Roman" w:cs="Times New Roman"/>
          <w:szCs w:val="18"/>
        </w:rPr>
        <w:t xml:space="preserve"> milyona ulaşırken</w:t>
      </w:r>
      <w:r w:rsidRPr="00B53BE3">
        <w:rPr>
          <w:rFonts w:ascii="Times New Roman" w:hAnsi="Times New Roman" w:cs="Times New Roman"/>
          <w:szCs w:val="18"/>
        </w:rPr>
        <w:t>,</w:t>
      </w:r>
      <w:r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işgücüne dahil olmayan erkeklerin sayısı da</w:t>
      </w:r>
      <w:r w:rsidRPr="00157358">
        <w:rPr>
          <w:rFonts w:ascii="Times New Roman" w:hAnsi="Times New Roman" w:cs="Times New Roman"/>
          <w:szCs w:val="18"/>
        </w:rPr>
        <w:t xml:space="preserve"> </w:t>
      </w:r>
      <w:r w:rsidR="00141A4E">
        <w:rPr>
          <w:rFonts w:ascii="Times New Roman" w:hAnsi="Times New Roman" w:cs="Times New Roman"/>
          <w:szCs w:val="18"/>
        </w:rPr>
        <w:t>8.197</w:t>
      </w:r>
      <w:r w:rsidR="00F21401">
        <w:rPr>
          <w:rFonts w:ascii="Times New Roman" w:hAnsi="Times New Roman" w:cs="Times New Roman"/>
          <w:szCs w:val="18"/>
        </w:rPr>
        <w:t xml:space="preserve"> milyona</w:t>
      </w:r>
      <w:r w:rsidR="00F12E5E">
        <w:rPr>
          <w:rFonts w:ascii="Times New Roman" w:hAnsi="Times New Roman" w:cs="Times New Roman"/>
          <w:szCs w:val="18"/>
        </w:rPr>
        <w:t xml:space="preserve"> ulaştı</w:t>
      </w:r>
      <w:r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141A4E">
        <w:rPr>
          <w:rFonts w:ascii="Times New Roman" w:hAnsi="Times New Roman" w:cs="Times New Roman"/>
          <w:szCs w:val="18"/>
        </w:rPr>
        <w:t>cüne dahil olmayanlar ise 28.358</w:t>
      </w:r>
      <w:r w:rsidR="00F12E5E">
        <w:rPr>
          <w:rFonts w:ascii="Times New Roman" w:hAnsi="Times New Roman" w:cs="Times New Roman"/>
          <w:szCs w:val="18"/>
        </w:rPr>
        <w:t xml:space="preserve"> milyon kişiye ulaştı.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461AA0" w:rsidRPr="00B53BE3">
        <w:rPr>
          <w:rFonts w:ascii="Times New Roman" w:hAnsi="Times New Roman" w:cs="Times New Roman"/>
          <w:szCs w:val="18"/>
        </w:rPr>
        <w:t>istihdamı 5</w:t>
      </w:r>
      <w:r w:rsidR="00141A4E">
        <w:rPr>
          <w:rFonts w:ascii="Times New Roman" w:hAnsi="Times New Roman" w:cs="Times New Roman"/>
          <w:szCs w:val="18"/>
        </w:rPr>
        <w:t>.180</w:t>
      </w:r>
      <w:r w:rsidR="00F21401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A195B" w:rsidRPr="00B53BE3">
        <w:rPr>
          <w:rFonts w:ascii="Times New Roman" w:hAnsi="Times New Roman" w:cs="Times New Roman"/>
          <w:szCs w:val="18"/>
        </w:rPr>
        <w:t>20</w:t>
      </w:r>
      <w:r w:rsidR="00B53BE3">
        <w:rPr>
          <w:rFonts w:ascii="Times New Roman" w:hAnsi="Times New Roman" w:cs="Times New Roman"/>
          <w:szCs w:val="18"/>
        </w:rPr>
        <w:t>.</w:t>
      </w:r>
      <w:r w:rsidR="00141A4E">
        <w:rPr>
          <w:rFonts w:ascii="Times New Roman" w:hAnsi="Times New Roman" w:cs="Times New Roman"/>
          <w:szCs w:val="18"/>
        </w:rPr>
        <w:t>694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 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</w:t>
      </w:r>
      <w:r w:rsidR="00141A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Kasım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2014</w:t>
      </w:r>
    </w:p>
    <w:p w:rsidR="00774754" w:rsidRDefault="00D93669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72810" cy="2600325"/>
            <wp:effectExtent l="0" t="0" r="27940" b="9525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57A3" w:rsidRDefault="00B97F9C" w:rsidP="001E65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İ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141A4E">
        <w:rPr>
          <w:rFonts w:ascii="Times New Roman" w:hAnsi="Times New Roman" w:cs="Times New Roman"/>
          <w:sz w:val="24"/>
        </w:rPr>
        <w:t>ılma oranı kadınlarda yüzde 30,5’e</w:t>
      </w:r>
      <w:r w:rsidR="00F21401">
        <w:rPr>
          <w:rFonts w:ascii="Times New Roman" w:hAnsi="Times New Roman" w:cs="Times New Roman"/>
          <w:sz w:val="24"/>
        </w:rPr>
        <w:t xml:space="preserve"> gerilerken</w:t>
      </w:r>
      <w:r w:rsidR="001A195B">
        <w:rPr>
          <w:rFonts w:ascii="Times New Roman" w:hAnsi="Times New Roman" w:cs="Times New Roman"/>
          <w:sz w:val="24"/>
        </w:rPr>
        <w:t xml:space="preserve">, erkeklerde </w:t>
      </w:r>
      <w:r w:rsidR="00F21401">
        <w:rPr>
          <w:rFonts w:ascii="Times New Roman" w:hAnsi="Times New Roman" w:cs="Times New Roman"/>
          <w:sz w:val="24"/>
        </w:rPr>
        <w:t xml:space="preserve">de gerileyerek </w:t>
      </w:r>
      <w:r w:rsidR="001A195B">
        <w:rPr>
          <w:rFonts w:ascii="Times New Roman" w:hAnsi="Times New Roman" w:cs="Times New Roman"/>
          <w:sz w:val="24"/>
        </w:rPr>
        <w:t>yüzde 7</w:t>
      </w:r>
      <w:r w:rsidR="00141A4E">
        <w:rPr>
          <w:rFonts w:ascii="Times New Roman" w:hAnsi="Times New Roman" w:cs="Times New Roman"/>
          <w:sz w:val="24"/>
        </w:rPr>
        <w:t>1,0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41A4E">
        <w:rPr>
          <w:rFonts w:ascii="Times New Roman" w:hAnsi="Times New Roman" w:cs="Times New Roman"/>
          <w:sz w:val="24"/>
        </w:rPr>
        <w:t>Ekim</w:t>
      </w:r>
      <w:r w:rsidR="00F21401">
        <w:rPr>
          <w:rFonts w:ascii="Times New Roman" w:hAnsi="Times New Roman" w:cs="Times New Roman"/>
          <w:sz w:val="24"/>
        </w:rPr>
        <w:t xml:space="preserve"> ayına göre i</w:t>
      </w:r>
      <w:r w:rsidR="0027053F">
        <w:rPr>
          <w:rFonts w:ascii="Times New Roman" w:hAnsi="Times New Roman" w:cs="Times New Roman"/>
          <w:sz w:val="24"/>
        </w:rPr>
        <w:t>stihdam oranı gerileyerek,</w:t>
      </w:r>
      <w:r w:rsidR="00141A4E">
        <w:rPr>
          <w:rFonts w:ascii="Times New Roman" w:hAnsi="Times New Roman" w:cs="Times New Roman"/>
          <w:sz w:val="24"/>
        </w:rPr>
        <w:t xml:space="preserve"> kadınlarda yüzde 26,6</w:t>
      </w:r>
      <w:r w:rsidR="001A195B">
        <w:rPr>
          <w:rFonts w:ascii="Times New Roman" w:hAnsi="Times New Roman" w:cs="Times New Roman"/>
          <w:sz w:val="24"/>
        </w:rPr>
        <w:t xml:space="preserve">, erkeklerde yüzde </w:t>
      </w:r>
      <w:r w:rsidR="00141A4E">
        <w:rPr>
          <w:rFonts w:ascii="Times New Roman" w:hAnsi="Times New Roman" w:cs="Times New Roman"/>
          <w:sz w:val="24"/>
        </w:rPr>
        <w:t>64,2</w:t>
      </w:r>
      <w:r w:rsidR="001A195B">
        <w:rPr>
          <w:rFonts w:ascii="Times New Roman" w:hAnsi="Times New Roman" w:cs="Times New Roman"/>
          <w:sz w:val="24"/>
        </w:rPr>
        <w:t xml:space="preserve"> oldu.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1A195B">
        <w:rPr>
          <w:rFonts w:ascii="Times New Roman" w:hAnsi="Times New Roman" w:cs="Times New Roman"/>
        </w:rPr>
        <w:t>15 yaş ve üstündeki bireylerde işsiz s</w:t>
      </w:r>
      <w:r w:rsidR="001A195B" w:rsidRPr="005D1CCA">
        <w:rPr>
          <w:rFonts w:ascii="Times New Roman" w:hAnsi="Times New Roman" w:cs="Times New Roman"/>
        </w:rPr>
        <w:t>ayısı</w:t>
      </w:r>
      <w:r w:rsidR="00B27C50">
        <w:rPr>
          <w:rFonts w:ascii="Times New Roman" w:hAnsi="Times New Roman" w:cs="Times New Roman"/>
        </w:rPr>
        <w:t xml:space="preserve"> Eylül</w:t>
      </w:r>
      <w:r w:rsidR="00141A4E">
        <w:rPr>
          <w:rFonts w:ascii="Times New Roman" w:hAnsi="Times New Roman" w:cs="Times New Roman"/>
        </w:rPr>
        <w:t xml:space="preserve"> ayına göre 53</w:t>
      </w:r>
      <w:r w:rsidR="0027053F">
        <w:rPr>
          <w:rFonts w:ascii="Times New Roman" w:hAnsi="Times New Roman" w:cs="Times New Roman"/>
        </w:rPr>
        <w:t xml:space="preserve"> bin azalarak</w:t>
      </w:r>
      <w:r w:rsidR="001A195B" w:rsidRPr="005D1CCA">
        <w:rPr>
          <w:rFonts w:ascii="Times New Roman" w:hAnsi="Times New Roman" w:cs="Times New Roman"/>
        </w:rPr>
        <w:t xml:space="preserve"> </w:t>
      </w:r>
      <w:r w:rsidR="00363F39"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141A4E">
        <w:rPr>
          <w:rFonts w:ascii="Times New Roman" w:hAnsi="Times New Roman" w:cs="Times New Roman"/>
        </w:rPr>
        <w:t>96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141A4E">
        <w:rPr>
          <w:rFonts w:ascii="Times New Roman" w:hAnsi="Times New Roman" w:cs="Times New Roman"/>
        </w:rPr>
        <w:t xml:space="preserve"> kişiye çıktı</w:t>
      </w:r>
      <w:r w:rsidR="0027053F">
        <w:rPr>
          <w:rFonts w:ascii="Times New Roman" w:hAnsi="Times New Roman" w:cs="Times New Roman"/>
        </w:rPr>
        <w:t xml:space="preserve">. İşsizlik oranı </w:t>
      </w:r>
      <w:r w:rsidR="001A195B">
        <w:rPr>
          <w:rFonts w:ascii="Times New Roman" w:hAnsi="Times New Roman" w:cs="Times New Roman"/>
        </w:rPr>
        <w:t>toplamda yüzde 10</w:t>
      </w:r>
      <w:r w:rsidR="00363F39">
        <w:rPr>
          <w:rFonts w:ascii="Times New Roman" w:hAnsi="Times New Roman" w:cs="Times New Roman"/>
        </w:rPr>
        <w:t>,</w:t>
      </w:r>
      <w:r w:rsidR="00141A4E">
        <w:rPr>
          <w:rFonts w:ascii="Times New Roman" w:hAnsi="Times New Roman" w:cs="Times New Roman"/>
        </w:rPr>
        <w:t>7; kadınlarda yüzde 9,7</w:t>
      </w:r>
      <w:r w:rsidR="001A195B">
        <w:rPr>
          <w:rFonts w:ascii="Times New Roman" w:hAnsi="Times New Roman" w:cs="Times New Roman"/>
        </w:rPr>
        <w:t xml:space="preserve">, erkeklerde ise yüzde </w:t>
      </w:r>
      <w:r w:rsidR="00141A4E">
        <w:rPr>
          <w:rFonts w:ascii="Times New Roman" w:hAnsi="Times New Roman" w:cs="Times New Roman"/>
        </w:rPr>
        <w:t>13</w:t>
      </w:r>
      <w:r w:rsidR="001A195B">
        <w:rPr>
          <w:rFonts w:ascii="Times New Roman" w:hAnsi="Times New Roman" w:cs="Times New Roman"/>
        </w:rPr>
        <w:t>’</w:t>
      </w:r>
      <w:r w:rsidR="00B71707">
        <w:rPr>
          <w:rFonts w:ascii="Times New Roman" w:hAnsi="Times New Roman" w:cs="Times New Roman"/>
        </w:rPr>
        <w:t>e</w:t>
      </w:r>
      <w:r w:rsidR="0027053F">
        <w:rPr>
          <w:rFonts w:ascii="Times New Roman" w:hAnsi="Times New Roman" w:cs="Times New Roman"/>
        </w:rPr>
        <w:t xml:space="preserve"> gerilemiş oldu</w:t>
      </w:r>
      <w:r w:rsidR="001A195B">
        <w:rPr>
          <w:rFonts w:ascii="Times New Roman" w:hAnsi="Times New Roman" w:cs="Times New Roman"/>
        </w:rPr>
        <w:t xml:space="preserve">.  </w:t>
      </w:r>
    </w:p>
    <w:p w:rsidR="00ED7524" w:rsidRPr="00461AA0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yüzde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D93669">
        <w:rPr>
          <w:rFonts w:ascii="Times New Roman" w:hAnsi="Times New Roman" w:cs="Times New Roman"/>
          <w:b/>
          <w:szCs w:val="18"/>
        </w:rPr>
        <w:t>Kasım</w:t>
      </w:r>
      <w:r w:rsidR="00B71707">
        <w:rPr>
          <w:rFonts w:ascii="Times New Roman" w:hAnsi="Times New Roman" w:cs="Times New Roman"/>
          <w:b/>
          <w:szCs w:val="18"/>
        </w:rPr>
        <w:t xml:space="preserve"> </w:t>
      </w:r>
      <w:r w:rsidR="00461AA0" w:rsidRPr="00461AA0">
        <w:rPr>
          <w:rFonts w:ascii="Times New Roman" w:hAnsi="Times New Roman" w:cs="Times New Roman"/>
          <w:b/>
          <w:szCs w:val="18"/>
        </w:rPr>
        <w:t>2014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ED7524" w:rsidRDefault="00D93669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</w:rPr>
        <w:drawing>
          <wp:inline distT="0" distB="0" distL="0" distR="0">
            <wp:extent cx="5975350" cy="2844800"/>
            <wp:effectExtent l="0" t="0" r="25400" b="1270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9D" w:rsidRDefault="001F6C9D" w:rsidP="00C04441">
      <w:pPr>
        <w:spacing w:after="0" w:line="240" w:lineRule="auto"/>
      </w:pPr>
      <w:r>
        <w:separator/>
      </w:r>
    </w:p>
  </w:endnote>
  <w:endnote w:type="continuationSeparator" w:id="0">
    <w:p w:rsidR="001F6C9D" w:rsidRDefault="001F6C9D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9D" w:rsidRDefault="001F6C9D" w:rsidP="00C04441">
      <w:pPr>
        <w:spacing w:after="0" w:line="240" w:lineRule="auto"/>
      </w:pPr>
      <w:r>
        <w:separator/>
      </w:r>
    </w:p>
  </w:footnote>
  <w:footnote w:type="continuationSeparator" w:id="0">
    <w:p w:rsidR="001F6C9D" w:rsidRDefault="001F6C9D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701FD"/>
    <w:rsid w:val="000B7EA9"/>
    <w:rsid w:val="000D18BE"/>
    <w:rsid w:val="000E7256"/>
    <w:rsid w:val="000F3A7D"/>
    <w:rsid w:val="001243A0"/>
    <w:rsid w:val="00141A4E"/>
    <w:rsid w:val="001544CF"/>
    <w:rsid w:val="00157358"/>
    <w:rsid w:val="00160C8F"/>
    <w:rsid w:val="001A195B"/>
    <w:rsid w:val="001E11A2"/>
    <w:rsid w:val="001E5A63"/>
    <w:rsid w:val="001E65DA"/>
    <w:rsid w:val="001F6C9D"/>
    <w:rsid w:val="001F7633"/>
    <w:rsid w:val="00233BD5"/>
    <w:rsid w:val="00234AE3"/>
    <w:rsid w:val="0027053F"/>
    <w:rsid w:val="002B53E4"/>
    <w:rsid w:val="002D3E19"/>
    <w:rsid w:val="00351561"/>
    <w:rsid w:val="00357954"/>
    <w:rsid w:val="00363F39"/>
    <w:rsid w:val="003641B3"/>
    <w:rsid w:val="003A57CB"/>
    <w:rsid w:val="003C6747"/>
    <w:rsid w:val="003E0504"/>
    <w:rsid w:val="00424CC0"/>
    <w:rsid w:val="00432DF5"/>
    <w:rsid w:val="00461AA0"/>
    <w:rsid w:val="00517288"/>
    <w:rsid w:val="00522A6C"/>
    <w:rsid w:val="005405F5"/>
    <w:rsid w:val="005500E3"/>
    <w:rsid w:val="0056193B"/>
    <w:rsid w:val="00574C38"/>
    <w:rsid w:val="005A5460"/>
    <w:rsid w:val="005C53F8"/>
    <w:rsid w:val="006020BD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C4C42"/>
    <w:rsid w:val="007E6560"/>
    <w:rsid w:val="007F7E1F"/>
    <w:rsid w:val="00835D94"/>
    <w:rsid w:val="008820C9"/>
    <w:rsid w:val="00884D9C"/>
    <w:rsid w:val="008A575D"/>
    <w:rsid w:val="008B5FD9"/>
    <w:rsid w:val="008C2C15"/>
    <w:rsid w:val="008C7F9E"/>
    <w:rsid w:val="008D1077"/>
    <w:rsid w:val="00907E0D"/>
    <w:rsid w:val="00923FD3"/>
    <w:rsid w:val="00935B34"/>
    <w:rsid w:val="00995BB7"/>
    <w:rsid w:val="009A6E86"/>
    <w:rsid w:val="009F0A83"/>
    <w:rsid w:val="009F54F1"/>
    <w:rsid w:val="00A2391E"/>
    <w:rsid w:val="00A705F6"/>
    <w:rsid w:val="00A77365"/>
    <w:rsid w:val="00AD2065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44CC"/>
    <w:rsid w:val="00C21D8B"/>
    <w:rsid w:val="00CC7D5F"/>
    <w:rsid w:val="00D2299D"/>
    <w:rsid w:val="00D23355"/>
    <w:rsid w:val="00D93669"/>
    <w:rsid w:val="00DB1389"/>
    <w:rsid w:val="00DC5FDC"/>
    <w:rsid w:val="00DE7934"/>
    <w:rsid w:val="00E619A9"/>
    <w:rsid w:val="00ED7524"/>
    <w:rsid w:val="00EF4E45"/>
    <w:rsid w:val="00EF778F"/>
    <w:rsid w:val="00F061D6"/>
    <w:rsid w:val="00F12E5E"/>
    <w:rsid w:val="00F21401"/>
    <w:rsid w:val="00F34C9C"/>
    <w:rsid w:val="00FB288F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8-PC\Desktop\Documents\TEPAV\i&#351;sizlik%20haber%20b&#252;lteni\Kitap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Sayfa1!$O$1</c:f>
              <c:strCache>
                <c:ptCount val="1"/>
                <c:pt idx="0">
                  <c:v>İstihdam (Employed)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Sayfa1!$N$2:$N$12</c:f>
              <c:numCache>
                <c:formatCode>mmm\-yy</c:formatCode>
                <c:ptCount val="11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</c:numCache>
            </c:numRef>
          </c:cat>
          <c:val>
            <c:numRef>
              <c:f>Sayfa1!$O$2:$O$12</c:f>
              <c:numCache>
                <c:formatCode>###\ ###</c:formatCode>
                <c:ptCount val="11"/>
                <c:pt idx="0">
                  <c:v>25194</c:v>
                </c:pt>
                <c:pt idx="1">
                  <c:v>24999</c:v>
                </c:pt>
                <c:pt idx="2">
                  <c:v>25583</c:v>
                </c:pt>
                <c:pt idx="3">
                  <c:v>26194</c:v>
                </c:pt>
                <c:pt idx="4">
                  <c:v>26538</c:v>
                </c:pt>
                <c:pt idx="5">
                  <c:v>26586</c:v>
                </c:pt>
                <c:pt idx="6">
                  <c:v>26410</c:v>
                </c:pt>
                <c:pt idx="7">
                  <c:v>26313</c:v>
                </c:pt>
                <c:pt idx="8">
                  <c:v>26169</c:v>
                </c:pt>
                <c:pt idx="9">
                  <c:v>26138</c:v>
                </c:pt>
                <c:pt idx="10">
                  <c:v>25874</c:v>
                </c:pt>
              </c:numCache>
            </c:numRef>
          </c:val>
        </c:ser>
        <c:ser>
          <c:idx val="1"/>
          <c:order val="1"/>
          <c:tx>
            <c:strRef>
              <c:f>Sayfa1!$P$1</c:f>
              <c:strCache>
                <c:ptCount val="1"/>
                <c:pt idx="0">
                  <c:v>İşgücü (Laborforce)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Sayfa1!$N$2:$N$12</c:f>
              <c:numCache>
                <c:formatCode>mmm\-yy</c:formatCode>
                <c:ptCount val="11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</c:numCache>
            </c:numRef>
          </c:cat>
          <c:val>
            <c:numRef>
              <c:f>Sayfa1!$P$2:$P$12</c:f>
              <c:numCache>
                <c:formatCode>###\ ###</c:formatCode>
                <c:ptCount val="11"/>
                <c:pt idx="0">
                  <c:v>27323</c:v>
                </c:pt>
                <c:pt idx="1">
                  <c:v>27824</c:v>
                </c:pt>
                <c:pt idx="2">
                  <c:v>28330</c:v>
                </c:pt>
                <c:pt idx="3">
                  <c:v>28773</c:v>
                </c:pt>
                <c:pt idx="4">
                  <c:v>29089</c:v>
                </c:pt>
                <c:pt idx="5">
                  <c:v>29240</c:v>
                </c:pt>
                <c:pt idx="6">
                  <c:v>29276</c:v>
                </c:pt>
                <c:pt idx="7">
                  <c:v>29257</c:v>
                </c:pt>
                <c:pt idx="8">
                  <c:v>29233</c:v>
                </c:pt>
                <c:pt idx="9">
                  <c:v>29181</c:v>
                </c:pt>
                <c:pt idx="10">
                  <c:v>28970</c:v>
                </c:pt>
              </c:numCache>
            </c:numRef>
          </c:val>
        </c:ser>
        <c:dropLines/>
        <c:marker val="1"/>
        <c:axId val="118900224"/>
        <c:axId val="119570816"/>
      </c:lineChart>
      <c:dateAx>
        <c:axId val="118900224"/>
        <c:scaling>
          <c:orientation val="minMax"/>
        </c:scaling>
        <c:axPos val="b"/>
        <c:numFmt formatCode="mmm\-yy" sourceLinked="1"/>
        <c:majorTickMark val="none"/>
        <c:tickLblPos val="nextTo"/>
        <c:crossAx val="119570816"/>
        <c:crosses val="autoZero"/>
        <c:auto val="1"/>
        <c:lblOffset val="100"/>
        <c:baseTimeUnit val="months"/>
      </c:dateAx>
      <c:valAx>
        <c:axId val="1195708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Milyon</a:t>
                </a:r>
                <a:endParaRPr lang="en-US"/>
              </a:p>
            </c:rich>
          </c:tx>
        </c:title>
        <c:numFmt formatCode="###\ ###" sourceLinked="1"/>
        <c:tickLblPos val="nextTo"/>
        <c:crossAx val="118900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Sayfa1!$B$23:$G$23</c:f>
              <c:numCache>
                <c:formatCode>General</c:formatCode>
                <c:ptCount val="6"/>
                <c:pt idx="0">
                  <c:v>57326</c:v>
                </c:pt>
                <c:pt idx="1">
                  <c:v>28970</c:v>
                </c:pt>
                <c:pt idx="2">
                  <c:v>5180</c:v>
                </c:pt>
                <c:pt idx="3">
                  <c:v>20694</c:v>
                </c:pt>
                <c:pt idx="4">
                  <c:v>3096</c:v>
                </c:pt>
                <c:pt idx="5">
                  <c:v>28356</c:v>
                </c:pt>
              </c:numCache>
            </c:numRef>
          </c:val>
        </c:ser>
        <c:ser>
          <c:idx val="1"/>
          <c:order val="1"/>
          <c:tx>
            <c:strRef>
              <c:f>Sayfa1!$A$24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Sayfa1!$B$24:$G$24</c:f>
              <c:numCache>
                <c:formatCode>General</c:formatCode>
                <c:ptCount val="6"/>
                <c:pt idx="0">
                  <c:v>29015</c:v>
                </c:pt>
                <c:pt idx="1">
                  <c:v>8856</c:v>
                </c:pt>
                <c:pt idx="2">
                  <c:v>2368</c:v>
                </c:pt>
                <c:pt idx="3">
                  <c:v>5337</c:v>
                </c:pt>
                <c:pt idx="4">
                  <c:v>1151</c:v>
                </c:pt>
                <c:pt idx="5">
                  <c:v>20159</c:v>
                </c:pt>
              </c:numCache>
            </c:numRef>
          </c:val>
        </c:ser>
        <c:ser>
          <c:idx val="2"/>
          <c:order val="2"/>
          <c:tx>
            <c:strRef>
              <c:f>Sayfa1!$A$25</c:f>
              <c:strCache>
                <c:ptCount val="1"/>
                <c:pt idx="0">
                  <c:v>Erkek</c:v>
                </c:pt>
              </c:strCache>
            </c:strRef>
          </c:tx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Sayfa1!$B$25:$G$25</c:f>
              <c:numCache>
                <c:formatCode>General</c:formatCode>
                <c:ptCount val="6"/>
                <c:pt idx="0">
                  <c:v>28311</c:v>
                </c:pt>
                <c:pt idx="1">
                  <c:v>20114</c:v>
                </c:pt>
                <c:pt idx="2">
                  <c:v>2519</c:v>
                </c:pt>
                <c:pt idx="3">
                  <c:v>15357</c:v>
                </c:pt>
                <c:pt idx="4">
                  <c:v>1946</c:v>
                </c:pt>
                <c:pt idx="5">
                  <c:v>8197</c:v>
                </c:pt>
              </c:numCache>
            </c:numRef>
          </c:val>
        </c:ser>
        <c:axId val="130534400"/>
        <c:axId val="130619264"/>
      </c:barChart>
      <c:catAx>
        <c:axId val="130534400"/>
        <c:scaling>
          <c:orientation val="minMax"/>
        </c:scaling>
        <c:axPos val="b"/>
        <c:tickLblPos val="nextTo"/>
        <c:txPr>
          <a:bodyPr rot="0" vert="horz"/>
          <a:lstStyle/>
          <a:p>
            <a:pPr>
              <a:defRPr/>
            </a:pPr>
            <a:endParaRPr lang="tr-TR"/>
          </a:p>
        </c:txPr>
        <c:crossAx val="130619264"/>
        <c:crosses val="autoZero"/>
        <c:auto val="1"/>
        <c:lblAlgn val="ctr"/>
        <c:lblOffset val="100"/>
      </c:catAx>
      <c:valAx>
        <c:axId val="130619264"/>
        <c:scaling>
          <c:orientation val="minMax"/>
        </c:scaling>
        <c:axPos val="l"/>
        <c:majorGridlines/>
        <c:numFmt formatCode="General" sourceLinked="1"/>
        <c:tickLblPos val="nextTo"/>
        <c:crossAx val="130534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Sayfa1!$A$42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</c:spPr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Sayfa1!$B$42:$E$42</c:f>
              <c:numCache>
                <c:formatCode>General</c:formatCode>
                <c:ptCount val="4"/>
                <c:pt idx="0">
                  <c:v>55.2</c:v>
                </c:pt>
                <c:pt idx="1">
                  <c:v>49.1</c:v>
                </c:pt>
                <c:pt idx="2">
                  <c:v>10.9</c:v>
                </c:pt>
                <c:pt idx="3">
                  <c:v>12.8</c:v>
                </c:pt>
              </c:numCache>
            </c:numRef>
          </c:val>
        </c:ser>
        <c:ser>
          <c:idx val="1"/>
          <c:order val="1"/>
          <c:tx>
            <c:strRef>
              <c:f>Sayfa1!$A$43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Sayfa1!$B$43:$E$43</c:f>
              <c:numCache>
                <c:formatCode>General</c:formatCode>
                <c:ptCount val="4"/>
                <c:pt idx="0">
                  <c:v>33.9</c:v>
                </c:pt>
                <c:pt idx="1">
                  <c:v>29.4</c:v>
                </c:pt>
                <c:pt idx="2">
                  <c:v>13.3</c:v>
                </c:pt>
                <c:pt idx="3">
                  <c:v>17.5</c:v>
                </c:pt>
              </c:numCache>
            </c:numRef>
          </c:val>
        </c:ser>
        <c:ser>
          <c:idx val="2"/>
          <c:order val="2"/>
          <c:tx>
            <c:strRef>
              <c:f>Sayfa1!$A$44</c:f>
              <c:strCache>
                <c:ptCount val="1"/>
                <c:pt idx="0">
                  <c:v>Erkek</c:v>
                </c:pt>
              </c:strCache>
            </c:strRef>
          </c:tx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Sayfa1!$B$44:$E$44</c:f>
              <c:numCache>
                <c:formatCode>General</c:formatCode>
                <c:ptCount val="4"/>
                <c:pt idx="0">
                  <c:v>76.3</c:v>
                </c:pt>
                <c:pt idx="1">
                  <c:v>68.8</c:v>
                </c:pt>
                <c:pt idx="2">
                  <c:v>9.8000000000000007</c:v>
                </c:pt>
                <c:pt idx="3">
                  <c:v>10.9</c:v>
                </c:pt>
              </c:numCache>
            </c:numRef>
          </c:val>
        </c:ser>
        <c:axId val="69702016"/>
        <c:axId val="69703552"/>
      </c:barChart>
      <c:catAx>
        <c:axId val="69702016"/>
        <c:scaling>
          <c:orientation val="minMax"/>
        </c:scaling>
        <c:axPos val="b"/>
        <c:tickLblPos val="nextTo"/>
        <c:crossAx val="69703552"/>
        <c:crosses val="autoZero"/>
        <c:auto val="1"/>
        <c:lblAlgn val="ctr"/>
        <c:lblOffset val="100"/>
      </c:catAx>
      <c:valAx>
        <c:axId val="69703552"/>
        <c:scaling>
          <c:orientation val="minMax"/>
        </c:scaling>
        <c:axPos val="l"/>
        <c:majorGridlines/>
        <c:numFmt formatCode="General" sourceLinked="1"/>
        <c:tickLblPos val="nextTo"/>
        <c:crossAx val="697020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078B9-1F92-4888-A374-0E8CB23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cp:lastPrinted>2015-01-15T08:00:00Z</cp:lastPrinted>
  <dcterms:created xsi:type="dcterms:W3CDTF">2015-02-17T08:09:00Z</dcterms:created>
  <dcterms:modified xsi:type="dcterms:W3CDTF">2015-02-17T08:09:00Z</dcterms:modified>
</cp:coreProperties>
</file>